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A94D3" w14:textId="77777777" w:rsidR="00B22186" w:rsidRPr="00B22186" w:rsidRDefault="00B22186" w:rsidP="00B22186">
      <w:pPr>
        <w:pStyle w:val="NormalWeb"/>
        <w:spacing w:before="0" w:beforeAutospacing="0" w:after="0" w:afterAutospacing="0"/>
        <w:rPr>
          <w:rFonts w:ascii="Montserrat" w:eastAsia="Calibri" w:hAnsi="Montserrat" w:cs="Calibri"/>
          <w:b/>
          <w:bCs/>
          <w:sz w:val="22"/>
          <w:szCs w:val="22"/>
          <w:lang w:val="en-US"/>
        </w:rPr>
      </w:pPr>
      <w:r w:rsidRPr="00B22186">
        <w:rPr>
          <w:rFonts w:ascii="Montserrat" w:eastAsia="Calibri" w:hAnsi="Montserrat" w:cs="Calibri"/>
          <w:b/>
          <w:bCs/>
          <w:sz w:val="22"/>
          <w:szCs w:val="22"/>
          <w:lang w:val="en-US"/>
        </w:rPr>
        <w:t>COST Action CA17132 - APPLY</w:t>
      </w:r>
    </w:p>
    <w:p w14:paraId="7E1C610E" w14:textId="77777777" w:rsidR="00B22186" w:rsidRPr="00B22186" w:rsidRDefault="00B22186" w:rsidP="00B22186">
      <w:pPr>
        <w:pStyle w:val="NormalWeb"/>
        <w:spacing w:before="0" w:beforeAutospacing="0" w:after="0" w:afterAutospacing="0"/>
        <w:rPr>
          <w:rFonts w:ascii="Montserrat" w:eastAsia="Calibri" w:hAnsi="Montserrat" w:cs="Calibri"/>
          <w:b/>
          <w:bCs/>
          <w:sz w:val="22"/>
          <w:szCs w:val="22"/>
          <w:lang w:val="en-US"/>
        </w:rPr>
      </w:pPr>
      <w:r w:rsidRPr="00B22186">
        <w:rPr>
          <w:rFonts w:ascii="Montserrat" w:eastAsia="Calibri" w:hAnsi="Montserrat" w:cs="Calibri"/>
          <w:b/>
          <w:bCs/>
          <w:sz w:val="22"/>
          <w:szCs w:val="22"/>
          <w:lang w:val="en-US"/>
        </w:rPr>
        <w:t>European Network for Argumentation and Public Policy Analysis</w:t>
      </w:r>
    </w:p>
    <w:p w14:paraId="32B3F9A5" w14:textId="77777777" w:rsidR="003E4DB8" w:rsidRDefault="003E4DB8" w:rsidP="004C1F80">
      <w:pPr>
        <w:spacing w:line="360" w:lineRule="auto"/>
        <w:jc w:val="both"/>
        <w:rPr>
          <w:rFonts w:ascii="Montserrat" w:hAnsi="Montserrat"/>
          <w:sz w:val="24"/>
          <w:szCs w:val="24"/>
          <w:lang w:val="en-US"/>
        </w:rPr>
      </w:pPr>
    </w:p>
    <w:p w14:paraId="330C61ED" w14:textId="77777777" w:rsidR="00B22186" w:rsidRPr="00B22186" w:rsidRDefault="00B22186" w:rsidP="00B22186">
      <w:pPr>
        <w:pStyle w:val="NormalWeb"/>
        <w:spacing w:before="0" w:beforeAutospacing="0" w:after="0" w:afterAutospacing="0"/>
        <w:rPr>
          <w:rFonts w:ascii="Montserrat" w:eastAsia="Calibri" w:hAnsi="Montserrat" w:cs="Calibri"/>
          <w:b/>
          <w:bCs/>
          <w:sz w:val="22"/>
          <w:szCs w:val="22"/>
          <w:lang w:val="en-US"/>
        </w:rPr>
      </w:pPr>
      <w:r w:rsidRPr="00B22186">
        <w:rPr>
          <w:rFonts w:ascii="Montserrat" w:eastAsia="Calibri" w:hAnsi="Montserrat" w:cs="Calibri"/>
          <w:b/>
          <w:bCs/>
          <w:sz w:val="22"/>
          <w:szCs w:val="22"/>
          <w:lang w:val="en-US"/>
        </w:rPr>
        <w:t>Training school: Deliberation, dissent, and norms of argumentative engagement </w:t>
      </w:r>
    </w:p>
    <w:p w14:paraId="7D159F81" w14:textId="77777777" w:rsidR="00B22186" w:rsidRPr="00B22186" w:rsidRDefault="00B22186" w:rsidP="00B22186">
      <w:pPr>
        <w:pStyle w:val="NormalWeb"/>
        <w:spacing w:before="0" w:beforeAutospacing="0" w:after="0" w:afterAutospacing="0"/>
        <w:rPr>
          <w:rFonts w:ascii="Montserrat" w:eastAsia="Calibri" w:hAnsi="Montserrat" w:cs="Calibri"/>
          <w:bCs/>
          <w:sz w:val="22"/>
          <w:szCs w:val="22"/>
          <w:lang w:val="en-US"/>
        </w:rPr>
      </w:pPr>
      <w:r w:rsidRPr="00B22186">
        <w:rPr>
          <w:rFonts w:ascii="Montserrat" w:eastAsia="Calibri" w:hAnsi="Montserrat" w:cs="Calibri"/>
          <w:bCs/>
          <w:sz w:val="22"/>
          <w:szCs w:val="22"/>
          <w:lang w:val="en-US"/>
        </w:rPr>
        <w:t>University of Copenhagen</w:t>
      </w:r>
    </w:p>
    <w:p w14:paraId="419512F8" w14:textId="77777777" w:rsidR="00B22186" w:rsidRPr="00B22186" w:rsidRDefault="00B22186" w:rsidP="00B22186">
      <w:pPr>
        <w:pStyle w:val="NormalWeb"/>
        <w:spacing w:before="0" w:beforeAutospacing="0" w:after="0" w:afterAutospacing="0"/>
        <w:rPr>
          <w:rFonts w:ascii="Montserrat" w:eastAsia="Calibri" w:hAnsi="Montserrat" w:cs="Calibri"/>
          <w:bCs/>
          <w:sz w:val="22"/>
          <w:szCs w:val="22"/>
          <w:lang w:val="en-US"/>
        </w:rPr>
      </w:pPr>
      <w:r w:rsidRPr="00B22186">
        <w:rPr>
          <w:rFonts w:ascii="Montserrat" w:eastAsia="Calibri" w:hAnsi="Montserrat" w:cs="Calibri"/>
          <w:bCs/>
          <w:sz w:val="22"/>
          <w:szCs w:val="22"/>
          <w:lang w:val="en-US"/>
        </w:rPr>
        <w:t>October 27-29, 2021</w:t>
      </w:r>
    </w:p>
    <w:p w14:paraId="76BBE3A2" w14:textId="4C33F10F" w:rsidR="004C1F80" w:rsidRPr="004C1F80" w:rsidRDefault="004C1F80" w:rsidP="004C1F80">
      <w:pPr>
        <w:spacing w:line="360" w:lineRule="auto"/>
        <w:ind w:right="-880"/>
        <w:jc w:val="both"/>
        <w:rPr>
          <w:rFonts w:ascii="Montserrat" w:hAnsi="Montserrat"/>
          <w:bCs/>
          <w:sz w:val="22"/>
          <w:szCs w:val="22"/>
          <w:lang w:val="en-US"/>
        </w:rPr>
      </w:pPr>
    </w:p>
    <w:p w14:paraId="67BDCA00" w14:textId="77777777" w:rsidR="00B22186" w:rsidRPr="00B22186" w:rsidRDefault="00B22186" w:rsidP="00B22186">
      <w:pPr>
        <w:rPr>
          <w:rFonts w:ascii="Montserrat" w:hAnsi="Montserrat"/>
          <w:b/>
          <w:bCs/>
          <w:sz w:val="22"/>
          <w:szCs w:val="22"/>
          <w:lang w:val="en-US"/>
        </w:rPr>
      </w:pPr>
      <w:r w:rsidRPr="00B22186">
        <w:rPr>
          <w:rFonts w:ascii="Montserrat" w:hAnsi="Montserrat"/>
          <w:b/>
          <w:bCs/>
          <w:sz w:val="22"/>
          <w:szCs w:val="22"/>
          <w:lang w:val="en-US"/>
        </w:rPr>
        <w:t>Description:</w:t>
      </w:r>
    </w:p>
    <w:p w14:paraId="76FB438E" w14:textId="77777777" w:rsidR="00B22186" w:rsidRPr="00B22186" w:rsidRDefault="00B22186" w:rsidP="00B22186">
      <w:pPr>
        <w:spacing w:line="360" w:lineRule="auto"/>
        <w:jc w:val="both"/>
        <w:rPr>
          <w:rFonts w:ascii="Montserrat" w:hAnsi="Montserrat"/>
          <w:bCs/>
          <w:sz w:val="22"/>
          <w:szCs w:val="22"/>
          <w:lang w:val="en-US"/>
        </w:rPr>
      </w:pPr>
      <w:r w:rsidRPr="00B22186">
        <w:rPr>
          <w:rFonts w:ascii="Montserrat" w:hAnsi="Montserrat"/>
          <w:bCs/>
          <w:sz w:val="22"/>
          <w:szCs w:val="22"/>
          <w:lang w:val="en-US"/>
        </w:rPr>
        <w:t>The purpose of this training workshop was to understand, analyze, and discuss the role of deliberation in society on the basis of current rhetorical scholarship and praxis, as well as to investigate current challenges to traditional deliberative and argumentative norms. </w:t>
      </w:r>
    </w:p>
    <w:p w14:paraId="205B8B76" w14:textId="77777777" w:rsidR="00B22186" w:rsidRPr="00B22186" w:rsidRDefault="00B22186" w:rsidP="00B22186">
      <w:pPr>
        <w:spacing w:line="360" w:lineRule="auto"/>
        <w:jc w:val="both"/>
        <w:rPr>
          <w:rFonts w:ascii="Montserrat" w:hAnsi="Montserrat"/>
          <w:bCs/>
          <w:sz w:val="22"/>
          <w:szCs w:val="22"/>
          <w:lang w:val="en-US"/>
        </w:rPr>
      </w:pPr>
      <w:r w:rsidRPr="00B22186">
        <w:rPr>
          <w:rFonts w:ascii="Montserrat" w:hAnsi="Montserrat"/>
          <w:bCs/>
          <w:sz w:val="22"/>
          <w:szCs w:val="22"/>
          <w:lang w:val="en-US"/>
        </w:rPr>
        <w:t> </w:t>
      </w:r>
    </w:p>
    <w:p w14:paraId="7301DE7E" w14:textId="5D942546" w:rsidR="00B22186" w:rsidRPr="00B22186" w:rsidRDefault="00B22186" w:rsidP="00B22186">
      <w:pPr>
        <w:spacing w:line="360" w:lineRule="auto"/>
        <w:jc w:val="both"/>
        <w:rPr>
          <w:rFonts w:ascii="Montserrat" w:hAnsi="Montserrat"/>
          <w:bCs/>
          <w:sz w:val="22"/>
          <w:szCs w:val="22"/>
          <w:lang w:val="en-US"/>
        </w:rPr>
      </w:pPr>
      <w:r>
        <w:rPr>
          <w:rFonts w:ascii="Montserrat" w:hAnsi="Montserrat"/>
          <w:bCs/>
          <w:sz w:val="22"/>
          <w:szCs w:val="22"/>
          <w:lang w:val="en-US"/>
        </w:rPr>
        <w:t xml:space="preserve">Questions addressed included: </w:t>
      </w:r>
      <w:r w:rsidRPr="00B22186">
        <w:rPr>
          <w:rFonts w:ascii="Montserrat" w:hAnsi="Montserrat"/>
          <w:bCs/>
          <w:sz w:val="22"/>
          <w:szCs w:val="22"/>
          <w:lang w:val="en-US"/>
        </w:rPr>
        <w:t>In what ways do deliberative models and norms continue to represent valuable resources for scholars and practitioners? What are their limitations/challenges? What alternative theories or modulations are needed to adequately address and assess contemporary public discourse in ways that are theoretically, methodologically, and practically/pedagogically useful? How can rhetorical scholarship be of assistance in this regard?</w:t>
      </w:r>
    </w:p>
    <w:p w14:paraId="29C1838F" w14:textId="77777777" w:rsidR="00B22186" w:rsidRPr="00B22186" w:rsidRDefault="00B22186" w:rsidP="00B22186">
      <w:pPr>
        <w:spacing w:line="360" w:lineRule="auto"/>
        <w:jc w:val="both"/>
        <w:rPr>
          <w:rFonts w:ascii="Montserrat" w:hAnsi="Montserrat"/>
          <w:bCs/>
          <w:sz w:val="22"/>
          <w:szCs w:val="22"/>
          <w:lang w:val="en-US"/>
        </w:rPr>
      </w:pPr>
      <w:r w:rsidRPr="00B22186">
        <w:rPr>
          <w:rFonts w:ascii="Montserrat" w:hAnsi="Montserrat"/>
          <w:bCs/>
          <w:sz w:val="22"/>
          <w:szCs w:val="22"/>
          <w:lang w:val="en-US"/>
        </w:rPr>
        <w:t> </w:t>
      </w:r>
    </w:p>
    <w:p w14:paraId="7FE0BB1E" w14:textId="77777777" w:rsidR="00B22186" w:rsidRPr="00B22186" w:rsidRDefault="00B22186" w:rsidP="00B22186">
      <w:pPr>
        <w:spacing w:line="360" w:lineRule="auto"/>
        <w:jc w:val="both"/>
        <w:rPr>
          <w:rFonts w:ascii="Montserrat" w:hAnsi="Montserrat"/>
          <w:bCs/>
          <w:sz w:val="22"/>
          <w:szCs w:val="22"/>
          <w:lang w:val="en-US"/>
        </w:rPr>
      </w:pPr>
      <w:r w:rsidRPr="00B22186">
        <w:rPr>
          <w:rFonts w:ascii="Montserrat" w:hAnsi="Montserrat"/>
          <w:bCs/>
          <w:sz w:val="22"/>
          <w:szCs w:val="22"/>
          <w:lang w:val="en-US"/>
        </w:rPr>
        <w:t>The training school had 20 participants from more than 15 different countries in the COST network.</w:t>
      </w:r>
    </w:p>
    <w:p w14:paraId="6B777A9D" w14:textId="77777777" w:rsidR="00B22186" w:rsidRPr="00B22186" w:rsidRDefault="00B22186" w:rsidP="00B22186">
      <w:pPr>
        <w:spacing w:line="360" w:lineRule="auto"/>
        <w:jc w:val="both"/>
        <w:rPr>
          <w:rFonts w:ascii="Montserrat" w:hAnsi="Montserrat"/>
          <w:bCs/>
          <w:sz w:val="22"/>
          <w:szCs w:val="22"/>
          <w:lang w:val="en-US"/>
        </w:rPr>
      </w:pPr>
    </w:p>
    <w:p w14:paraId="61A7B7AB" w14:textId="77777777" w:rsidR="00B22186" w:rsidRPr="00B22186" w:rsidRDefault="00B22186" w:rsidP="00B22186">
      <w:pPr>
        <w:spacing w:line="360" w:lineRule="auto"/>
        <w:jc w:val="both"/>
        <w:rPr>
          <w:rFonts w:ascii="Montserrat" w:hAnsi="Montserrat"/>
          <w:bCs/>
          <w:sz w:val="22"/>
          <w:szCs w:val="22"/>
          <w:lang w:val="en-US"/>
        </w:rPr>
      </w:pPr>
      <w:r w:rsidRPr="00B22186">
        <w:rPr>
          <w:rFonts w:ascii="Montserrat" w:hAnsi="Montserrat"/>
          <w:bCs/>
          <w:sz w:val="22"/>
          <w:szCs w:val="22"/>
          <w:lang w:val="en-US"/>
        </w:rPr>
        <w:t xml:space="preserve">The program began with a welcome reception which included a guest talk by journalist Cathrine </w:t>
      </w:r>
      <w:proofErr w:type="spellStart"/>
      <w:r w:rsidRPr="00B22186">
        <w:rPr>
          <w:rFonts w:ascii="Montserrat" w:hAnsi="Montserrat"/>
          <w:bCs/>
          <w:sz w:val="22"/>
          <w:szCs w:val="22"/>
          <w:lang w:val="en-US"/>
        </w:rPr>
        <w:t>Gyldensted</w:t>
      </w:r>
      <w:proofErr w:type="spellEnd"/>
      <w:r w:rsidRPr="00B22186">
        <w:rPr>
          <w:rFonts w:ascii="Montserrat" w:hAnsi="Montserrat"/>
          <w:bCs/>
          <w:sz w:val="22"/>
          <w:szCs w:val="22"/>
          <w:lang w:val="en-US"/>
        </w:rPr>
        <w:t xml:space="preserve"> on “</w:t>
      </w:r>
      <w:proofErr w:type="spellStart"/>
      <w:r w:rsidRPr="00B22186">
        <w:rPr>
          <w:rFonts w:ascii="Montserrat" w:hAnsi="Montserrat"/>
          <w:bCs/>
          <w:sz w:val="22"/>
          <w:szCs w:val="22"/>
          <w:lang w:val="en-US"/>
        </w:rPr>
        <w:t>Frirummet</w:t>
      </w:r>
      <w:proofErr w:type="spellEnd"/>
      <w:r w:rsidRPr="00B22186">
        <w:rPr>
          <w:rFonts w:ascii="Montserrat" w:hAnsi="Montserrat"/>
          <w:bCs/>
          <w:sz w:val="22"/>
          <w:szCs w:val="22"/>
          <w:lang w:val="en-US"/>
        </w:rPr>
        <w:t>” [‘The Three Debate</w:t>
      </w:r>
      <w:proofErr w:type="gramStart"/>
      <w:r w:rsidRPr="00B22186">
        <w:rPr>
          <w:rFonts w:ascii="Montserrat" w:hAnsi="Montserrat"/>
          <w:bCs/>
          <w:sz w:val="22"/>
          <w:szCs w:val="22"/>
          <w:lang w:val="en-US"/>
        </w:rPr>
        <w:t>’]—</w:t>
      </w:r>
      <w:proofErr w:type="gramEnd"/>
      <w:r w:rsidRPr="00B22186">
        <w:rPr>
          <w:rFonts w:ascii="Montserrat" w:hAnsi="Montserrat"/>
          <w:bCs/>
          <w:sz w:val="22"/>
          <w:szCs w:val="22"/>
          <w:lang w:val="en-US"/>
        </w:rPr>
        <w:t>an initiative launched by Danish educators to “strengthen civil society, restore democratic dialogue, consolidate young people’s involvement in debate and challenge shout culture.” </w:t>
      </w:r>
    </w:p>
    <w:p w14:paraId="7A3E04D7" w14:textId="77777777" w:rsidR="00B22186" w:rsidRPr="00B22186" w:rsidRDefault="00B22186" w:rsidP="00B22186">
      <w:pPr>
        <w:spacing w:line="360" w:lineRule="auto"/>
        <w:jc w:val="both"/>
        <w:rPr>
          <w:rFonts w:ascii="Montserrat" w:hAnsi="Montserrat"/>
          <w:bCs/>
          <w:sz w:val="22"/>
          <w:szCs w:val="22"/>
          <w:lang w:val="en-US"/>
        </w:rPr>
      </w:pPr>
    </w:p>
    <w:p w14:paraId="384CB79F" w14:textId="77777777" w:rsidR="00B22186" w:rsidRPr="00B22186" w:rsidRDefault="00B22186" w:rsidP="00B22186">
      <w:pPr>
        <w:spacing w:line="360" w:lineRule="auto"/>
        <w:jc w:val="both"/>
        <w:rPr>
          <w:rFonts w:ascii="Montserrat" w:hAnsi="Montserrat"/>
          <w:bCs/>
          <w:sz w:val="22"/>
          <w:szCs w:val="22"/>
          <w:lang w:val="en-US"/>
        </w:rPr>
      </w:pPr>
      <w:r w:rsidRPr="00B22186">
        <w:rPr>
          <w:rFonts w:ascii="Montserrat" w:hAnsi="Montserrat"/>
          <w:bCs/>
          <w:sz w:val="22"/>
          <w:szCs w:val="22"/>
          <w:lang w:val="en-US"/>
        </w:rPr>
        <w:t>Over the next two days, participants engaged in multiple group discussions based on presentations by the four trainers (described briefly below), two poster sessions, and two field trips. </w:t>
      </w:r>
    </w:p>
    <w:p w14:paraId="722D30FD" w14:textId="77777777" w:rsidR="00B22186" w:rsidRPr="00B22186" w:rsidRDefault="00B22186" w:rsidP="00B22186">
      <w:pPr>
        <w:spacing w:line="360" w:lineRule="auto"/>
        <w:jc w:val="both"/>
        <w:rPr>
          <w:rFonts w:ascii="Montserrat" w:hAnsi="Montserrat"/>
          <w:bCs/>
          <w:sz w:val="22"/>
          <w:szCs w:val="22"/>
          <w:lang w:val="en-US"/>
        </w:rPr>
      </w:pPr>
      <w:bookmarkStart w:id="0" w:name="_GoBack"/>
      <w:bookmarkEnd w:id="0"/>
    </w:p>
    <w:p w14:paraId="4ABD5F22" w14:textId="77777777" w:rsidR="00B22186" w:rsidRPr="00B22186" w:rsidRDefault="00B22186" w:rsidP="00B22186">
      <w:pPr>
        <w:spacing w:line="360" w:lineRule="auto"/>
        <w:jc w:val="both"/>
        <w:rPr>
          <w:rFonts w:ascii="Montserrat" w:hAnsi="Montserrat"/>
          <w:bCs/>
          <w:sz w:val="22"/>
          <w:szCs w:val="22"/>
          <w:lang w:val="en-US"/>
        </w:rPr>
      </w:pPr>
      <w:r w:rsidRPr="00B22186">
        <w:rPr>
          <w:rFonts w:ascii="Montserrat" w:hAnsi="Montserrat"/>
          <w:bCs/>
          <w:sz w:val="22"/>
          <w:szCs w:val="22"/>
          <w:lang w:val="en-US"/>
        </w:rPr>
        <w:t xml:space="preserve">The poster sessions were an opportunity for participants to present their ongoing projects, whether of a scholarly or practical nature, and receive feedback. Eight posters </w:t>
      </w:r>
      <w:r w:rsidRPr="00B22186">
        <w:rPr>
          <w:rFonts w:ascii="Montserrat" w:hAnsi="Montserrat"/>
          <w:bCs/>
          <w:sz w:val="22"/>
          <w:szCs w:val="22"/>
          <w:lang w:val="en-US"/>
        </w:rPr>
        <w:lastRenderedPageBreak/>
        <w:t>were submitted, covering a wide spectrum of areas and topics. They were displayed in the seminar room throughout the training school and were discussed in two sessions (four posters in each). The authors of the posters presenting their work and took questions and suggestions from circulating groups of 4-5 participants and trainers.</w:t>
      </w:r>
    </w:p>
    <w:p w14:paraId="5DF773B1" w14:textId="77777777" w:rsidR="00B22186" w:rsidRPr="00B22186" w:rsidRDefault="00B22186" w:rsidP="00B22186">
      <w:pPr>
        <w:spacing w:line="360" w:lineRule="auto"/>
        <w:jc w:val="both"/>
        <w:rPr>
          <w:rFonts w:ascii="Montserrat" w:hAnsi="Montserrat"/>
          <w:bCs/>
          <w:sz w:val="22"/>
          <w:szCs w:val="22"/>
          <w:lang w:val="en-US"/>
        </w:rPr>
      </w:pPr>
    </w:p>
    <w:p w14:paraId="791E2D0E" w14:textId="77777777" w:rsidR="00B22186" w:rsidRPr="00B22186" w:rsidRDefault="00B22186" w:rsidP="00B22186">
      <w:pPr>
        <w:spacing w:line="360" w:lineRule="auto"/>
        <w:jc w:val="both"/>
        <w:rPr>
          <w:rFonts w:ascii="Montserrat" w:hAnsi="Montserrat"/>
          <w:bCs/>
          <w:sz w:val="22"/>
          <w:szCs w:val="22"/>
          <w:lang w:val="en-US"/>
        </w:rPr>
      </w:pPr>
      <w:r w:rsidRPr="00B22186">
        <w:rPr>
          <w:rFonts w:ascii="Montserrat" w:hAnsi="Montserrat"/>
          <w:bCs/>
          <w:sz w:val="22"/>
          <w:szCs w:val="22"/>
          <w:lang w:val="en-US"/>
        </w:rPr>
        <w:t xml:space="preserve">One field trip went to the Christiania, a </w:t>
      </w:r>
      <w:proofErr w:type="spellStart"/>
      <w:r w:rsidRPr="00B22186">
        <w:rPr>
          <w:rFonts w:ascii="Montserrat" w:hAnsi="Montserrat"/>
          <w:bCs/>
          <w:sz w:val="22"/>
          <w:szCs w:val="22"/>
          <w:lang w:val="en-US"/>
        </w:rPr>
        <w:t>freetown</w:t>
      </w:r>
      <w:proofErr w:type="spellEnd"/>
      <w:r w:rsidRPr="00B22186">
        <w:rPr>
          <w:rFonts w:ascii="Montserrat" w:hAnsi="Montserrat"/>
          <w:bCs/>
          <w:sz w:val="22"/>
          <w:szCs w:val="22"/>
          <w:lang w:val="en-US"/>
        </w:rPr>
        <w:t xml:space="preserve"> or “commune” of about 850 to 1,000 residents, in the borough of </w:t>
      </w:r>
      <w:proofErr w:type="spellStart"/>
      <w:r w:rsidRPr="00B22186">
        <w:rPr>
          <w:rFonts w:ascii="Montserrat" w:hAnsi="Montserrat"/>
          <w:bCs/>
          <w:sz w:val="22"/>
          <w:szCs w:val="22"/>
          <w:lang w:val="en-US"/>
        </w:rPr>
        <w:t>Christianshavn</w:t>
      </w:r>
      <w:proofErr w:type="spellEnd"/>
      <w:r w:rsidRPr="00B22186">
        <w:rPr>
          <w:rFonts w:ascii="Montserrat" w:hAnsi="Montserrat"/>
          <w:bCs/>
          <w:sz w:val="22"/>
          <w:szCs w:val="22"/>
          <w:lang w:val="en-US"/>
        </w:rPr>
        <w:t xml:space="preserve"> in Copenhagen. Christiania has been a source of controversy since its creation in a squatted former military area in 1971. Its cannabis trade was tolerated by authorities until 2004. Since the beginning of the 2010s, the situation has been somewhat normalized and Danish law is now enforced in Christiania. On a guided tour training school participants learned about the history and way of life in Christiania, with a special emphasis on the tradition of only making collective decisions based on consensus.</w:t>
      </w:r>
    </w:p>
    <w:p w14:paraId="15B37789" w14:textId="77777777" w:rsidR="00B22186" w:rsidRPr="00B22186" w:rsidRDefault="00B22186" w:rsidP="00B22186">
      <w:pPr>
        <w:spacing w:line="360" w:lineRule="auto"/>
        <w:jc w:val="both"/>
        <w:rPr>
          <w:rFonts w:ascii="Montserrat" w:hAnsi="Montserrat"/>
          <w:bCs/>
          <w:sz w:val="22"/>
          <w:szCs w:val="22"/>
          <w:lang w:val="en-US"/>
        </w:rPr>
      </w:pPr>
    </w:p>
    <w:p w14:paraId="20FD8994" w14:textId="77777777" w:rsidR="00B22186" w:rsidRPr="00B22186" w:rsidRDefault="00B22186" w:rsidP="00B22186">
      <w:pPr>
        <w:spacing w:line="360" w:lineRule="auto"/>
        <w:jc w:val="both"/>
        <w:rPr>
          <w:rFonts w:ascii="Montserrat" w:hAnsi="Montserrat"/>
          <w:bCs/>
          <w:sz w:val="22"/>
          <w:szCs w:val="22"/>
          <w:lang w:val="en-US"/>
        </w:rPr>
      </w:pPr>
      <w:r w:rsidRPr="00B22186">
        <w:rPr>
          <w:rFonts w:ascii="Montserrat" w:hAnsi="Montserrat"/>
          <w:bCs/>
          <w:sz w:val="22"/>
          <w:szCs w:val="22"/>
          <w:lang w:val="en-US"/>
        </w:rPr>
        <w:t xml:space="preserve">The other field trip went to the Danish Parliament, </w:t>
      </w:r>
      <w:proofErr w:type="spellStart"/>
      <w:r w:rsidRPr="00B22186">
        <w:rPr>
          <w:rFonts w:ascii="Montserrat" w:hAnsi="Montserrat"/>
          <w:bCs/>
          <w:sz w:val="22"/>
          <w:szCs w:val="22"/>
          <w:lang w:val="en-US"/>
        </w:rPr>
        <w:t>Christiansborg</w:t>
      </w:r>
      <w:proofErr w:type="spellEnd"/>
      <w:r w:rsidRPr="00B22186">
        <w:rPr>
          <w:rFonts w:ascii="Montserrat" w:hAnsi="Montserrat"/>
          <w:bCs/>
          <w:sz w:val="22"/>
          <w:szCs w:val="22"/>
          <w:lang w:val="en-US"/>
        </w:rPr>
        <w:t xml:space="preserve">. Here, training school participants were given a guided tour by Mr. </w:t>
      </w:r>
      <w:proofErr w:type="spellStart"/>
      <w:r w:rsidRPr="00B22186">
        <w:rPr>
          <w:rFonts w:ascii="Montserrat" w:hAnsi="Montserrat"/>
          <w:bCs/>
          <w:sz w:val="22"/>
          <w:szCs w:val="22"/>
          <w:lang w:val="en-US"/>
        </w:rPr>
        <w:t>Rasmus</w:t>
      </w:r>
      <w:proofErr w:type="spellEnd"/>
      <w:r w:rsidRPr="00B22186">
        <w:rPr>
          <w:rFonts w:ascii="Montserrat" w:hAnsi="Montserrat"/>
          <w:bCs/>
          <w:sz w:val="22"/>
          <w:szCs w:val="22"/>
          <w:lang w:val="en-US"/>
        </w:rPr>
        <w:t xml:space="preserve"> </w:t>
      </w:r>
      <w:proofErr w:type="spellStart"/>
      <w:r w:rsidRPr="00B22186">
        <w:rPr>
          <w:rFonts w:ascii="Montserrat" w:hAnsi="Montserrat"/>
          <w:bCs/>
          <w:sz w:val="22"/>
          <w:szCs w:val="22"/>
          <w:lang w:val="en-US"/>
        </w:rPr>
        <w:t>Stoklund</w:t>
      </w:r>
      <w:proofErr w:type="spellEnd"/>
      <w:r w:rsidRPr="00B22186">
        <w:rPr>
          <w:rFonts w:ascii="Montserrat" w:hAnsi="Montserrat"/>
          <w:bCs/>
          <w:sz w:val="22"/>
          <w:szCs w:val="22"/>
          <w:lang w:val="en-US"/>
        </w:rPr>
        <w:t xml:space="preserve">, MP. </w:t>
      </w:r>
      <w:proofErr w:type="spellStart"/>
      <w:r w:rsidRPr="00B22186">
        <w:rPr>
          <w:rFonts w:ascii="Montserrat" w:hAnsi="Montserrat"/>
          <w:bCs/>
          <w:sz w:val="22"/>
          <w:szCs w:val="22"/>
          <w:lang w:val="en-US"/>
        </w:rPr>
        <w:t>Stoklund</w:t>
      </w:r>
      <w:proofErr w:type="spellEnd"/>
      <w:r w:rsidRPr="00B22186">
        <w:rPr>
          <w:rFonts w:ascii="Montserrat" w:hAnsi="Montserrat"/>
          <w:bCs/>
          <w:sz w:val="22"/>
          <w:szCs w:val="22"/>
          <w:lang w:val="en-US"/>
        </w:rPr>
        <w:t xml:space="preserve"> represents the Social Democrats, currently in government, and is their spokesperson in matters regarding immigration and integration. The focus here was on the debate culture among MPs across party lines in and out of the Parliament Hall and on what Mr. </w:t>
      </w:r>
      <w:proofErr w:type="spellStart"/>
      <w:r w:rsidRPr="00B22186">
        <w:rPr>
          <w:rFonts w:ascii="Montserrat" w:hAnsi="Montserrat"/>
          <w:bCs/>
          <w:sz w:val="22"/>
          <w:szCs w:val="22"/>
          <w:lang w:val="en-US"/>
        </w:rPr>
        <w:t>Stoklund</w:t>
      </w:r>
      <w:proofErr w:type="spellEnd"/>
      <w:r w:rsidRPr="00B22186">
        <w:rPr>
          <w:rFonts w:ascii="Montserrat" w:hAnsi="Montserrat"/>
          <w:bCs/>
          <w:sz w:val="22"/>
          <w:szCs w:val="22"/>
          <w:lang w:val="en-US"/>
        </w:rPr>
        <w:t xml:space="preserve"> as an MP considered good vs. unproductive debate behavior.</w:t>
      </w:r>
    </w:p>
    <w:p w14:paraId="3993BF31" w14:textId="77777777" w:rsidR="00B22186" w:rsidRPr="00B22186" w:rsidRDefault="00B22186" w:rsidP="00B22186">
      <w:pPr>
        <w:spacing w:line="360" w:lineRule="auto"/>
        <w:jc w:val="both"/>
        <w:rPr>
          <w:rFonts w:ascii="Montserrat" w:hAnsi="Montserrat"/>
          <w:bCs/>
          <w:sz w:val="22"/>
          <w:szCs w:val="22"/>
          <w:lang w:val="en-US"/>
        </w:rPr>
      </w:pPr>
    </w:p>
    <w:p w14:paraId="741A9F20" w14:textId="77777777" w:rsidR="00B22186" w:rsidRPr="00B22186" w:rsidRDefault="00B22186" w:rsidP="00B22186">
      <w:pPr>
        <w:spacing w:line="360" w:lineRule="auto"/>
        <w:jc w:val="both"/>
        <w:rPr>
          <w:rFonts w:ascii="Montserrat" w:hAnsi="Montserrat"/>
          <w:bCs/>
          <w:sz w:val="22"/>
          <w:szCs w:val="22"/>
          <w:lang w:val="en-US"/>
        </w:rPr>
      </w:pPr>
      <w:r w:rsidRPr="00B22186">
        <w:rPr>
          <w:rFonts w:ascii="Montserrat" w:hAnsi="Montserrat"/>
          <w:bCs/>
          <w:sz w:val="22"/>
          <w:szCs w:val="22"/>
          <w:lang w:val="en-US"/>
        </w:rPr>
        <w:t>A communal dinner was held in a new communal style restaurant housed in a building from 1755</w:t>
      </w:r>
    </w:p>
    <w:p w14:paraId="3C579725" w14:textId="77777777" w:rsidR="00B22186" w:rsidRPr="00B22186" w:rsidRDefault="00B22186" w:rsidP="00B22186">
      <w:pPr>
        <w:spacing w:line="360" w:lineRule="auto"/>
        <w:jc w:val="both"/>
        <w:rPr>
          <w:rFonts w:ascii="Montserrat" w:hAnsi="Montserrat"/>
          <w:bCs/>
          <w:sz w:val="22"/>
          <w:szCs w:val="22"/>
          <w:lang w:val="en-US"/>
        </w:rPr>
      </w:pPr>
      <w:r w:rsidRPr="00B22186">
        <w:rPr>
          <w:rFonts w:ascii="Montserrat" w:hAnsi="Montserrat"/>
          <w:bCs/>
          <w:sz w:val="22"/>
          <w:szCs w:val="22"/>
          <w:lang w:val="en-US"/>
        </w:rPr>
        <w:t xml:space="preserve">located at the scenic </w:t>
      </w:r>
      <w:proofErr w:type="spellStart"/>
      <w:r w:rsidRPr="00B22186">
        <w:rPr>
          <w:rFonts w:ascii="Montserrat" w:hAnsi="Montserrat"/>
          <w:bCs/>
          <w:sz w:val="22"/>
          <w:szCs w:val="22"/>
          <w:lang w:val="en-US"/>
        </w:rPr>
        <w:t>Christianshavns</w:t>
      </w:r>
      <w:proofErr w:type="spellEnd"/>
      <w:r w:rsidRPr="00B22186">
        <w:rPr>
          <w:rFonts w:ascii="Montserrat" w:hAnsi="Montserrat"/>
          <w:bCs/>
          <w:sz w:val="22"/>
          <w:szCs w:val="22"/>
          <w:lang w:val="en-US"/>
        </w:rPr>
        <w:t xml:space="preserve"> Channel. It formerly housed the royal naval hospital and then the navy museum.</w:t>
      </w:r>
    </w:p>
    <w:p w14:paraId="074E3E7C" w14:textId="77777777" w:rsidR="00B22186" w:rsidRPr="00B22186" w:rsidRDefault="00B22186" w:rsidP="00B22186">
      <w:pPr>
        <w:rPr>
          <w:rFonts w:ascii="Times New Roman" w:eastAsia="Times New Roman" w:hAnsi="Times New Roman" w:cs="Times New Roman"/>
          <w:sz w:val="24"/>
          <w:szCs w:val="24"/>
          <w:lang w:val="pt-PT"/>
        </w:rPr>
      </w:pPr>
    </w:p>
    <w:p w14:paraId="5FBFDEEE" w14:textId="77777777" w:rsidR="00B22186" w:rsidRPr="00B22186" w:rsidRDefault="00B22186" w:rsidP="00B22186">
      <w:pPr>
        <w:rPr>
          <w:rFonts w:ascii="Montserrat" w:hAnsi="Montserrat"/>
          <w:b/>
          <w:bCs/>
          <w:sz w:val="22"/>
          <w:szCs w:val="22"/>
          <w:lang w:val="en-US"/>
        </w:rPr>
      </w:pPr>
      <w:r w:rsidRPr="00B22186">
        <w:rPr>
          <w:rFonts w:ascii="Montserrat" w:hAnsi="Montserrat"/>
          <w:b/>
          <w:bCs/>
          <w:sz w:val="22"/>
          <w:szCs w:val="22"/>
          <w:lang w:val="en-US"/>
        </w:rPr>
        <w:t>The trainers were:</w:t>
      </w:r>
    </w:p>
    <w:p w14:paraId="5ED84007" w14:textId="77777777" w:rsidR="00B22186" w:rsidRPr="00B22186" w:rsidRDefault="00B22186" w:rsidP="00B22186">
      <w:pPr>
        <w:spacing w:line="360" w:lineRule="auto"/>
        <w:jc w:val="both"/>
        <w:rPr>
          <w:rFonts w:ascii="Montserrat" w:hAnsi="Montserrat"/>
          <w:bCs/>
          <w:sz w:val="22"/>
          <w:szCs w:val="22"/>
          <w:lang w:val="en-US"/>
        </w:rPr>
      </w:pPr>
      <w:r w:rsidRPr="00B22186">
        <w:rPr>
          <w:rFonts w:ascii="Montserrat" w:hAnsi="Montserrat"/>
          <w:b/>
          <w:bCs/>
          <w:sz w:val="22"/>
          <w:szCs w:val="22"/>
          <w:lang w:val="en-US"/>
        </w:rPr>
        <w:t xml:space="preserve">Mette </w:t>
      </w:r>
      <w:proofErr w:type="spellStart"/>
      <w:r w:rsidRPr="00B22186">
        <w:rPr>
          <w:rFonts w:ascii="Montserrat" w:hAnsi="Montserrat"/>
          <w:b/>
          <w:bCs/>
          <w:sz w:val="22"/>
          <w:szCs w:val="22"/>
          <w:lang w:val="en-US"/>
        </w:rPr>
        <w:t>Bengtsson</w:t>
      </w:r>
      <w:proofErr w:type="spellEnd"/>
      <w:r w:rsidRPr="00B22186">
        <w:rPr>
          <w:rFonts w:ascii="Montserrat" w:hAnsi="Montserrat"/>
          <w:bCs/>
          <w:sz w:val="22"/>
          <w:szCs w:val="22"/>
          <w:lang w:val="en-US"/>
        </w:rPr>
        <w:t xml:space="preserve">, Associate Professor of Rhetoric, University of Copenhagen and in her talk, “A rhetorical perspective on fact-checking,” she accounted for the emergence and development of fact-checking initiatives, from the first American student-driven enterprise to the global fact-checking explosion. Then, based on observations in a fact-checking newsroom and a selection of policy documents, she </w:t>
      </w:r>
      <w:proofErr w:type="spellStart"/>
      <w:r w:rsidRPr="00B22186">
        <w:rPr>
          <w:rFonts w:ascii="Montserrat" w:hAnsi="Montserrat"/>
          <w:bCs/>
          <w:sz w:val="22"/>
          <w:szCs w:val="22"/>
          <w:lang w:val="en-US"/>
        </w:rPr>
        <w:t>analysed</w:t>
      </w:r>
      <w:proofErr w:type="spellEnd"/>
      <w:r w:rsidRPr="00B22186">
        <w:rPr>
          <w:rFonts w:ascii="Montserrat" w:hAnsi="Montserrat"/>
          <w:bCs/>
          <w:sz w:val="22"/>
          <w:szCs w:val="22"/>
          <w:lang w:val="en-US"/>
        </w:rPr>
        <w:t xml:space="preserve"> fact-checking journalists’ understanding, description and </w:t>
      </w:r>
      <w:proofErr w:type="spellStart"/>
      <w:r w:rsidRPr="00B22186">
        <w:rPr>
          <w:rFonts w:ascii="Montserrat" w:hAnsi="Montserrat"/>
          <w:bCs/>
          <w:sz w:val="22"/>
          <w:szCs w:val="22"/>
          <w:lang w:val="en-US"/>
        </w:rPr>
        <w:t>defence</w:t>
      </w:r>
      <w:proofErr w:type="spellEnd"/>
      <w:r w:rsidRPr="00B22186">
        <w:rPr>
          <w:rFonts w:ascii="Montserrat" w:hAnsi="Montserrat"/>
          <w:bCs/>
          <w:sz w:val="22"/>
          <w:szCs w:val="22"/>
          <w:lang w:val="en-US"/>
        </w:rPr>
        <w:t xml:space="preserve"> of their own role and practice. Finally, she discussed problems with the current fact-checking practice and </w:t>
      </w:r>
      <w:r w:rsidRPr="00B22186">
        <w:rPr>
          <w:rFonts w:ascii="Montserrat" w:hAnsi="Montserrat"/>
          <w:bCs/>
          <w:sz w:val="22"/>
          <w:szCs w:val="22"/>
          <w:lang w:val="en-US"/>
        </w:rPr>
        <w:lastRenderedPageBreak/>
        <w:t xml:space="preserve">gave suggestions for development. She did this by </w:t>
      </w:r>
      <w:proofErr w:type="spellStart"/>
      <w:r w:rsidRPr="00B22186">
        <w:rPr>
          <w:rFonts w:ascii="Montserrat" w:hAnsi="Montserrat"/>
          <w:bCs/>
          <w:sz w:val="22"/>
          <w:szCs w:val="22"/>
          <w:lang w:val="en-US"/>
        </w:rPr>
        <w:t>analysing</w:t>
      </w:r>
      <w:proofErr w:type="spellEnd"/>
      <w:r w:rsidRPr="00B22186">
        <w:rPr>
          <w:rFonts w:ascii="Montserrat" w:hAnsi="Montserrat"/>
          <w:bCs/>
          <w:sz w:val="22"/>
          <w:szCs w:val="22"/>
          <w:lang w:val="en-US"/>
        </w:rPr>
        <w:t xml:space="preserve"> and discussing three examples, arguing that the statements checked by fact-checkers are not always ‘checkable’ and that fact-checkers should distinguish better between different kinds of statements and use differentiated ways of evaluating these.</w:t>
      </w:r>
    </w:p>
    <w:p w14:paraId="291D3824" w14:textId="77777777" w:rsidR="00B22186" w:rsidRPr="00B22186" w:rsidRDefault="00B22186" w:rsidP="00B22186">
      <w:pPr>
        <w:spacing w:line="360" w:lineRule="auto"/>
        <w:jc w:val="both"/>
        <w:rPr>
          <w:rFonts w:ascii="Montserrat" w:hAnsi="Montserrat"/>
          <w:bCs/>
          <w:sz w:val="22"/>
          <w:szCs w:val="22"/>
          <w:lang w:val="en-US"/>
        </w:rPr>
      </w:pPr>
      <w:r w:rsidRPr="00B22186">
        <w:rPr>
          <w:rFonts w:ascii="Montserrat" w:hAnsi="Montserrat"/>
          <w:bCs/>
          <w:sz w:val="22"/>
          <w:szCs w:val="22"/>
          <w:lang w:val="en-US"/>
        </w:rPr>
        <w:t> </w:t>
      </w:r>
    </w:p>
    <w:p w14:paraId="60FF909F" w14:textId="77777777" w:rsidR="00B22186" w:rsidRPr="00B22186" w:rsidRDefault="00B22186" w:rsidP="00B22186">
      <w:pPr>
        <w:spacing w:line="360" w:lineRule="auto"/>
        <w:jc w:val="both"/>
        <w:rPr>
          <w:rFonts w:ascii="Montserrat" w:hAnsi="Montserrat"/>
          <w:bCs/>
          <w:sz w:val="22"/>
          <w:szCs w:val="22"/>
          <w:lang w:val="en-US"/>
        </w:rPr>
      </w:pPr>
    </w:p>
    <w:p w14:paraId="475C11E8" w14:textId="77777777" w:rsidR="00B22186" w:rsidRPr="00B22186" w:rsidRDefault="00B22186" w:rsidP="00B22186">
      <w:pPr>
        <w:spacing w:line="360" w:lineRule="auto"/>
        <w:jc w:val="both"/>
        <w:rPr>
          <w:rFonts w:ascii="Montserrat" w:hAnsi="Montserrat"/>
          <w:bCs/>
          <w:sz w:val="22"/>
          <w:szCs w:val="22"/>
          <w:lang w:val="en-US"/>
        </w:rPr>
      </w:pPr>
      <w:r w:rsidRPr="00B22186">
        <w:rPr>
          <w:rFonts w:ascii="Montserrat" w:hAnsi="Montserrat"/>
          <w:b/>
          <w:bCs/>
          <w:sz w:val="22"/>
          <w:szCs w:val="22"/>
          <w:lang w:val="en-US"/>
        </w:rPr>
        <w:t xml:space="preserve">Christian </w:t>
      </w:r>
      <w:proofErr w:type="spellStart"/>
      <w:r w:rsidRPr="00B22186">
        <w:rPr>
          <w:rFonts w:ascii="Montserrat" w:hAnsi="Montserrat"/>
          <w:b/>
          <w:bCs/>
          <w:sz w:val="22"/>
          <w:szCs w:val="22"/>
          <w:lang w:val="en-US"/>
        </w:rPr>
        <w:t>Kock</w:t>
      </w:r>
      <w:proofErr w:type="spellEnd"/>
      <w:r w:rsidRPr="00B22186">
        <w:rPr>
          <w:rFonts w:ascii="Montserrat" w:hAnsi="Montserrat"/>
          <w:bCs/>
          <w:sz w:val="22"/>
          <w:szCs w:val="22"/>
          <w:lang w:val="en-US"/>
        </w:rPr>
        <w:t>, Professor emeritus of Rhetoric, University of Copenhagen, held a presentation</w:t>
      </w:r>
    </w:p>
    <w:p w14:paraId="3227CB92" w14:textId="77777777" w:rsidR="00B22186" w:rsidRPr="00B22186" w:rsidRDefault="00B22186" w:rsidP="00B22186">
      <w:pPr>
        <w:spacing w:line="360" w:lineRule="auto"/>
        <w:jc w:val="both"/>
        <w:rPr>
          <w:rFonts w:ascii="Montserrat" w:hAnsi="Montserrat"/>
          <w:bCs/>
          <w:sz w:val="22"/>
          <w:szCs w:val="22"/>
          <w:lang w:val="en-US"/>
        </w:rPr>
      </w:pPr>
      <w:r w:rsidRPr="00B22186">
        <w:rPr>
          <w:rFonts w:ascii="Montserrat" w:hAnsi="Montserrat"/>
          <w:bCs/>
          <w:sz w:val="22"/>
          <w:szCs w:val="22"/>
          <w:lang w:val="en-US"/>
        </w:rPr>
        <w:t>“Two key notions: Rhetorical argumentation and Deliberation,” was based on selected writings of his own in which he seeks to build a connection between argumentation studies and democratic theory. He emphasized the distinction between epistemic argumentation (arguing about what’s true) and practical argumentation (arguing about what to do). The latter is in principle always “multidimensional” insofar as it involves reasons (premises) not just about what is the case but also reasons relying on value concepts of multiple kinds, which are not objectively commensurable. In any practical issue there will in principle be relevant, irrefutable but incommensurable reasons on both sides. This again implies that there is such a thing as reasonable, enduring disagreement; further, practical disagreements will always have to be deliberative in the sense that the relevant reasons on the opposite sides should be “weighed” against each other by public debaters and citizens alike. In this process there is inevitably a legitimate subjectivity factor. That is the main reason for a polity to have democracy, and it is also the reason why practical argumentation in a polity is necessarily rhetorical argumentation.</w:t>
      </w:r>
    </w:p>
    <w:p w14:paraId="3BB97528" w14:textId="77777777" w:rsidR="00B22186" w:rsidRPr="00B22186" w:rsidRDefault="00B22186" w:rsidP="00B22186">
      <w:pPr>
        <w:spacing w:line="360" w:lineRule="auto"/>
        <w:jc w:val="both"/>
        <w:rPr>
          <w:rFonts w:ascii="Montserrat" w:hAnsi="Montserrat"/>
          <w:bCs/>
          <w:sz w:val="22"/>
          <w:szCs w:val="22"/>
          <w:lang w:val="en-US"/>
        </w:rPr>
      </w:pPr>
      <w:r w:rsidRPr="00B22186">
        <w:rPr>
          <w:rFonts w:ascii="Montserrat" w:hAnsi="Montserrat"/>
          <w:bCs/>
          <w:sz w:val="22"/>
          <w:szCs w:val="22"/>
          <w:lang w:val="en-US"/>
        </w:rPr>
        <w:t> </w:t>
      </w:r>
    </w:p>
    <w:p w14:paraId="54D0668F" w14:textId="77777777" w:rsidR="00B22186" w:rsidRPr="00B22186" w:rsidRDefault="00B22186" w:rsidP="00B22186">
      <w:pPr>
        <w:spacing w:line="360" w:lineRule="auto"/>
        <w:jc w:val="both"/>
        <w:rPr>
          <w:rFonts w:ascii="Montserrat" w:hAnsi="Montserrat"/>
          <w:bCs/>
          <w:sz w:val="22"/>
          <w:szCs w:val="22"/>
          <w:lang w:val="en-US"/>
        </w:rPr>
      </w:pPr>
    </w:p>
    <w:p w14:paraId="59FB4C6C" w14:textId="77777777" w:rsidR="00B22186" w:rsidRPr="00B22186" w:rsidRDefault="00B22186" w:rsidP="00B22186">
      <w:pPr>
        <w:spacing w:line="360" w:lineRule="auto"/>
        <w:jc w:val="both"/>
        <w:rPr>
          <w:rFonts w:ascii="Montserrat" w:hAnsi="Montserrat"/>
          <w:bCs/>
          <w:sz w:val="22"/>
          <w:szCs w:val="22"/>
          <w:lang w:val="en-US"/>
        </w:rPr>
      </w:pPr>
      <w:r w:rsidRPr="00B22186">
        <w:rPr>
          <w:rFonts w:ascii="Montserrat" w:hAnsi="Montserrat"/>
          <w:b/>
          <w:bCs/>
          <w:sz w:val="22"/>
          <w:szCs w:val="22"/>
          <w:lang w:val="en-US"/>
        </w:rPr>
        <w:t xml:space="preserve">Pamela </w:t>
      </w:r>
      <w:proofErr w:type="spellStart"/>
      <w:r w:rsidRPr="00B22186">
        <w:rPr>
          <w:rFonts w:ascii="Montserrat" w:hAnsi="Montserrat"/>
          <w:b/>
          <w:bCs/>
          <w:sz w:val="22"/>
          <w:szCs w:val="22"/>
          <w:lang w:val="en-US"/>
        </w:rPr>
        <w:t>Pietrucci</w:t>
      </w:r>
      <w:proofErr w:type="spellEnd"/>
      <w:r w:rsidRPr="00B22186">
        <w:rPr>
          <w:rFonts w:ascii="Montserrat" w:hAnsi="Montserrat"/>
          <w:bCs/>
          <w:sz w:val="22"/>
          <w:szCs w:val="22"/>
          <w:lang w:val="en-US"/>
        </w:rPr>
        <w:t xml:space="preserve">, Assistant Professor of Rhetoric, University of Copenhagen presented talk on “Public Controversies: A Rhetorical Approach to Expert-Public-Policy Debate,” and she explored some key argumentative and communicative issues emerging at the intersections of the technical and public spheres. Specifically, she analyzes examples of public controversies about scientific topics communicated by experts to lay publics and proposed solutions to improve the public communication of science and expertise through a rhetorical perspective. The examples examined included an overview of the different types of public “manufactured controversies” </w:t>
      </w:r>
      <w:r w:rsidRPr="00B22186">
        <w:rPr>
          <w:rFonts w:ascii="Montserrat" w:hAnsi="Montserrat"/>
          <w:bCs/>
          <w:sz w:val="22"/>
          <w:szCs w:val="22"/>
          <w:lang w:val="en-US"/>
        </w:rPr>
        <w:lastRenderedPageBreak/>
        <w:t xml:space="preserve">about scientific facts, and other high-profile cases of debacles in the public communication of risk. All examples were analyzed from a rhetorical perspective to find solutions to improve the expert-public-policy debate. Prof. </w:t>
      </w:r>
      <w:proofErr w:type="spellStart"/>
      <w:r w:rsidRPr="00B22186">
        <w:rPr>
          <w:rFonts w:ascii="Montserrat" w:hAnsi="Montserrat"/>
          <w:bCs/>
          <w:sz w:val="22"/>
          <w:szCs w:val="22"/>
          <w:lang w:val="en-US"/>
        </w:rPr>
        <w:t>Pietrucci</w:t>
      </w:r>
      <w:proofErr w:type="spellEnd"/>
      <w:r w:rsidRPr="00B22186">
        <w:rPr>
          <w:rFonts w:ascii="Montserrat" w:hAnsi="Montserrat"/>
          <w:bCs/>
          <w:sz w:val="22"/>
          <w:szCs w:val="22"/>
          <w:lang w:val="en-US"/>
        </w:rPr>
        <w:t xml:space="preserve"> proposed the rhetorical citizenship of experts and their ethos as public citizens as a paradigm that has the potential to prevent communication and argumentative breakdowns from happening in the future when experts speak to general publics.</w:t>
      </w:r>
    </w:p>
    <w:p w14:paraId="18AFA839" w14:textId="77777777" w:rsidR="00B22186" w:rsidRPr="00B22186" w:rsidRDefault="00B22186" w:rsidP="00B22186">
      <w:pPr>
        <w:spacing w:line="360" w:lineRule="auto"/>
        <w:jc w:val="both"/>
        <w:rPr>
          <w:rFonts w:ascii="Montserrat" w:hAnsi="Montserrat"/>
          <w:bCs/>
          <w:sz w:val="22"/>
          <w:szCs w:val="22"/>
          <w:lang w:val="en-US"/>
        </w:rPr>
      </w:pPr>
      <w:r w:rsidRPr="00B22186">
        <w:rPr>
          <w:rFonts w:ascii="Montserrat" w:hAnsi="Montserrat"/>
          <w:bCs/>
          <w:sz w:val="22"/>
          <w:szCs w:val="22"/>
          <w:lang w:val="en-US"/>
        </w:rPr>
        <w:t> </w:t>
      </w:r>
    </w:p>
    <w:p w14:paraId="25D55625" w14:textId="77777777" w:rsidR="00B22186" w:rsidRPr="00B22186" w:rsidRDefault="00B22186" w:rsidP="00B22186">
      <w:pPr>
        <w:spacing w:line="360" w:lineRule="auto"/>
        <w:jc w:val="both"/>
        <w:rPr>
          <w:rFonts w:ascii="Montserrat" w:hAnsi="Montserrat"/>
          <w:bCs/>
          <w:sz w:val="22"/>
          <w:szCs w:val="22"/>
          <w:lang w:val="en-US"/>
        </w:rPr>
      </w:pPr>
    </w:p>
    <w:p w14:paraId="04568F34" w14:textId="77777777" w:rsidR="00B22186" w:rsidRPr="00B22186" w:rsidRDefault="00B22186" w:rsidP="00B22186">
      <w:pPr>
        <w:spacing w:line="360" w:lineRule="auto"/>
        <w:jc w:val="both"/>
        <w:rPr>
          <w:rFonts w:ascii="Montserrat" w:hAnsi="Montserrat"/>
          <w:bCs/>
          <w:sz w:val="22"/>
          <w:szCs w:val="22"/>
          <w:lang w:val="en-US"/>
        </w:rPr>
      </w:pPr>
      <w:r w:rsidRPr="00B22186">
        <w:rPr>
          <w:rFonts w:ascii="Montserrat" w:hAnsi="Montserrat"/>
          <w:b/>
          <w:bCs/>
          <w:sz w:val="22"/>
          <w:szCs w:val="22"/>
          <w:lang w:val="en-US"/>
        </w:rPr>
        <w:t xml:space="preserve">Lisa </w:t>
      </w:r>
      <w:proofErr w:type="spellStart"/>
      <w:r w:rsidRPr="00B22186">
        <w:rPr>
          <w:rFonts w:ascii="Montserrat" w:hAnsi="Montserrat"/>
          <w:b/>
          <w:bCs/>
          <w:sz w:val="22"/>
          <w:szCs w:val="22"/>
          <w:lang w:val="en-US"/>
        </w:rPr>
        <w:t>Villadsen</w:t>
      </w:r>
      <w:proofErr w:type="spellEnd"/>
      <w:r w:rsidRPr="00B22186">
        <w:rPr>
          <w:rFonts w:ascii="Montserrat" w:hAnsi="Montserrat"/>
          <w:bCs/>
          <w:sz w:val="22"/>
          <w:szCs w:val="22"/>
          <w:lang w:val="en-US"/>
        </w:rPr>
        <w:t xml:space="preserve">, Professor of Rhetoric, University of Copenhagen had a talk </w:t>
      </w:r>
      <w:proofErr w:type="gramStart"/>
      <w:r w:rsidRPr="00B22186">
        <w:rPr>
          <w:rFonts w:ascii="Montserrat" w:hAnsi="Montserrat"/>
          <w:bCs/>
          <w:sz w:val="22"/>
          <w:szCs w:val="22"/>
          <w:lang w:val="en-US"/>
        </w:rPr>
        <w:t>on“ Rhetorical</w:t>
      </w:r>
      <w:proofErr w:type="gramEnd"/>
      <w:r w:rsidRPr="00B22186">
        <w:rPr>
          <w:rFonts w:ascii="Montserrat" w:hAnsi="Montserrat"/>
          <w:bCs/>
          <w:sz w:val="22"/>
          <w:szCs w:val="22"/>
          <w:lang w:val="en-US"/>
        </w:rPr>
        <w:t xml:space="preserve"> citizenship and dissent,” and presented a question posed by American rhetorical scholar Bob </w:t>
      </w:r>
      <w:proofErr w:type="spellStart"/>
      <w:r w:rsidRPr="00B22186">
        <w:rPr>
          <w:rFonts w:ascii="Montserrat" w:hAnsi="Montserrat"/>
          <w:bCs/>
          <w:sz w:val="22"/>
          <w:szCs w:val="22"/>
          <w:lang w:val="en-US"/>
        </w:rPr>
        <w:t>Ivie</w:t>
      </w:r>
      <w:proofErr w:type="spellEnd"/>
      <w:r w:rsidRPr="00B22186">
        <w:rPr>
          <w:rFonts w:ascii="Montserrat" w:hAnsi="Montserrat"/>
          <w:bCs/>
          <w:sz w:val="22"/>
          <w:szCs w:val="22"/>
          <w:lang w:val="en-US"/>
        </w:rPr>
        <w:t xml:space="preserve"> as its key question: “how to communicate politically without an exclusionary aim for consensus and unity or a reduction of difference to total otherness.” Based on selected readings for the training school she introduced the concept of rhetorical citizenship with its view of debate culture as a combination of citizen rights and obligations, and then went on to discuss rhetorical approaches to deliberative democracy, including </w:t>
      </w:r>
      <w:proofErr w:type="spellStart"/>
      <w:r w:rsidRPr="00B22186">
        <w:rPr>
          <w:rFonts w:ascii="Montserrat" w:hAnsi="Montserrat"/>
          <w:bCs/>
          <w:sz w:val="22"/>
          <w:szCs w:val="22"/>
          <w:lang w:val="en-US"/>
        </w:rPr>
        <w:t>Ivie’s</w:t>
      </w:r>
      <w:proofErr w:type="spellEnd"/>
      <w:r w:rsidRPr="00B22186">
        <w:rPr>
          <w:rFonts w:ascii="Montserrat" w:hAnsi="Montserrat"/>
          <w:bCs/>
          <w:sz w:val="22"/>
          <w:szCs w:val="22"/>
          <w:lang w:val="en-US"/>
        </w:rPr>
        <w:t xml:space="preserve"> and others’ work on dissent as well as the notion of </w:t>
      </w:r>
      <w:proofErr w:type="spellStart"/>
      <w:r w:rsidRPr="00B22186">
        <w:rPr>
          <w:rFonts w:ascii="Montserrat" w:hAnsi="Montserrat"/>
          <w:bCs/>
          <w:sz w:val="22"/>
          <w:szCs w:val="22"/>
          <w:lang w:val="en-US"/>
        </w:rPr>
        <w:t>parresia</w:t>
      </w:r>
      <w:proofErr w:type="spellEnd"/>
      <w:r w:rsidRPr="00B22186">
        <w:rPr>
          <w:rFonts w:ascii="Montserrat" w:hAnsi="Montserrat"/>
          <w:bCs/>
          <w:sz w:val="22"/>
          <w:szCs w:val="22"/>
          <w:lang w:val="en-US"/>
        </w:rPr>
        <w:t xml:space="preserve"> (‘speaking truth to power’) and connected these strands to the teaching of rhetorical and argumentative competencies and vernacular rhetorical praxis.</w:t>
      </w:r>
    </w:p>
    <w:p w14:paraId="2F09CD2D" w14:textId="440B887F" w:rsidR="007E60EE" w:rsidRPr="00B22186" w:rsidRDefault="007E60EE" w:rsidP="00B22186">
      <w:pPr>
        <w:spacing w:line="360" w:lineRule="auto"/>
        <w:jc w:val="both"/>
        <w:rPr>
          <w:rFonts w:ascii="Montserrat" w:hAnsi="Montserrat"/>
          <w:bCs/>
          <w:sz w:val="22"/>
          <w:szCs w:val="22"/>
          <w:lang w:val="en-US"/>
        </w:rPr>
      </w:pPr>
    </w:p>
    <w:sectPr w:rsidR="007E60EE" w:rsidRPr="00B22186" w:rsidSect="00D43924">
      <w:headerReference w:type="default" r:id="rId8"/>
      <w:footerReference w:type="default" r:id="rId9"/>
      <w:pgSz w:w="11900" w:h="16840"/>
      <w:pgMar w:top="1985" w:right="1552" w:bottom="1560" w:left="907" w:header="680" w:footer="39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17AEC" w14:textId="77777777" w:rsidR="0083374E" w:rsidRDefault="0083374E">
      <w:r>
        <w:separator/>
      </w:r>
    </w:p>
  </w:endnote>
  <w:endnote w:type="continuationSeparator" w:id="0">
    <w:p w14:paraId="6F0E4C48" w14:textId="77777777" w:rsidR="0083374E" w:rsidRDefault="00833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ExtraLight">
    <w:panose1 w:val="000003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78601" w14:textId="65FECCB3" w:rsidR="00B220AF" w:rsidRDefault="00D43924">
    <w:pPr>
      <w:widowControl w:val="0"/>
      <w:pBdr>
        <w:top w:val="nil"/>
        <w:left w:val="nil"/>
        <w:bottom w:val="nil"/>
        <w:right w:val="nil"/>
        <w:between w:val="nil"/>
      </w:pBdr>
      <w:spacing w:line="276" w:lineRule="auto"/>
      <w:rPr>
        <w:color w:val="000000"/>
      </w:rPr>
    </w:pPr>
    <w:r>
      <w:rPr>
        <w:noProof/>
        <w:color w:val="000000"/>
        <w:lang w:val="pt-PT"/>
      </w:rPr>
      <mc:AlternateContent>
        <mc:Choice Requires="wpg">
          <w:drawing>
            <wp:anchor distT="0" distB="0" distL="114300" distR="114300" simplePos="0" relativeHeight="251662336" behindDoc="0" locked="0" layoutInCell="1" allowOverlap="1" wp14:anchorId="19CBAD9A" wp14:editId="5E0C2551">
              <wp:simplePos x="0" y="0"/>
              <wp:positionH relativeFrom="column">
                <wp:posOffset>4813935</wp:posOffset>
              </wp:positionH>
              <wp:positionV relativeFrom="paragraph">
                <wp:posOffset>-78740</wp:posOffset>
              </wp:positionV>
              <wp:extent cx="1619250" cy="647700"/>
              <wp:effectExtent l="0" t="0" r="0" b="0"/>
              <wp:wrapNone/>
              <wp:docPr id="1" name="Agrupar 1"/>
              <wp:cNvGraphicFramePr/>
              <a:graphic xmlns:a="http://schemas.openxmlformats.org/drawingml/2006/main">
                <a:graphicData uri="http://schemas.microsoft.com/office/word/2010/wordprocessingGroup">
                  <wpg:wgp>
                    <wpg:cNvGrpSpPr/>
                    <wpg:grpSpPr>
                      <a:xfrm>
                        <a:off x="0" y="0"/>
                        <a:ext cx="1619250" cy="647700"/>
                        <a:chOff x="0" y="0"/>
                        <a:chExt cx="1619250" cy="647700"/>
                      </a:xfrm>
                    </wpg:grpSpPr>
                    <pic:pic xmlns:pic="http://schemas.openxmlformats.org/drawingml/2006/picture">
                      <pic:nvPicPr>
                        <pic:cNvPr id="17" name="image1.png" descr="C:\Users\User\Google Drive\2. CA 17132 (330624)\Dissemination\Logos\Other logos\NOVA FCSH\NovoLogo1_transparente.png"/>
                        <pic:cNvPicPr/>
                      </pic:nvPicPr>
                      <pic:blipFill>
                        <a:blip r:embed="rId1"/>
                        <a:srcRect/>
                        <a:stretch>
                          <a:fillRect/>
                        </a:stretch>
                      </pic:blipFill>
                      <pic:spPr>
                        <a:xfrm>
                          <a:off x="0" y="285750"/>
                          <a:ext cx="1121410" cy="342900"/>
                        </a:xfrm>
                        <a:prstGeom prst="rect">
                          <a:avLst/>
                        </a:prstGeom>
                        <a:ln/>
                      </pic:spPr>
                    </pic:pic>
                    <pic:pic xmlns:pic="http://schemas.openxmlformats.org/drawingml/2006/picture">
                      <pic:nvPicPr>
                        <pic:cNvPr id="20" name="image3.png" descr="A close up of a logo&#10;&#10;Description automatically generated"/>
                        <pic:cNvPicPr/>
                      </pic:nvPicPr>
                      <pic:blipFill>
                        <a:blip r:embed="rId2">
                          <a:extLst>
                            <a:ext uri="{28A0092B-C50C-407E-A947-70E740481C1C}">
                              <a14:useLocalDpi xmlns:a14="http://schemas.microsoft.com/office/drawing/2010/main" val="0"/>
                            </a:ext>
                          </a:extLst>
                        </a:blip>
                        <a:srcRect/>
                        <a:stretch>
                          <a:fillRect/>
                        </a:stretch>
                      </pic:blipFill>
                      <pic:spPr>
                        <a:xfrm>
                          <a:off x="1314450" y="0"/>
                          <a:ext cx="304800" cy="647700"/>
                        </a:xfrm>
                        <a:prstGeom prst="rect">
                          <a:avLst/>
                        </a:prstGeom>
                        <a:ln/>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A4DCC76" id="Agrupar 1" o:spid="_x0000_s1026" style="position:absolute;margin-left:379.05pt;margin-top:-6.2pt;width:127.5pt;height:51pt;z-index:251662336;mso-width-relative:margin;mso-height-relative:margin" coordsize="16192,6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7" type="#_x0000_t75" style="position:absolute;top:2857;width:11214;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">
                <v:imagedata r:id="rId3" o:title="NovoLogo1_transparente"/>
              </v:shape>
              <v:shape id="image3.png" o:spid="_x0000_s1028" type="#_x0000_t75" alt="A close up of a logo&#10;&#10;Description automatically generated" style="position:absolute;left:13144;width:3048;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">
                <v:imagedata r:id="rId4" o:title="A close up of a logo&#10;&#10;Description automatically generated"/>
              </v:shape>
            </v:group>
          </w:pict>
        </mc:Fallback>
      </mc:AlternateContent>
    </w:r>
  </w:p>
  <w:tbl>
    <w:tblPr>
      <w:tblStyle w:val="a"/>
      <w:tblW w:w="9923"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017"/>
      <w:gridCol w:w="4906"/>
    </w:tblGrid>
    <w:tr w:rsidR="00B220AF" w14:paraId="0D402962" w14:textId="77777777">
      <w:tc>
        <w:tcPr>
          <w:tcW w:w="5017" w:type="dxa"/>
          <w:vAlign w:val="bottom"/>
        </w:tcPr>
        <w:p w14:paraId="39BCCC66" w14:textId="1B1AE1A7" w:rsidR="00B220AF" w:rsidRDefault="004003B5">
          <w:pPr>
            <w:pBdr>
              <w:top w:val="nil"/>
              <w:left w:val="nil"/>
              <w:bottom w:val="nil"/>
              <w:right w:val="nil"/>
              <w:between w:val="nil"/>
            </w:pBdr>
            <w:tabs>
              <w:tab w:val="center" w:pos="4680"/>
              <w:tab w:val="right" w:pos="9360"/>
            </w:tabs>
            <w:rPr>
              <w:color w:val="000000"/>
            </w:rPr>
          </w:pPr>
          <w:r>
            <w:rPr>
              <w:noProof/>
              <w:color w:val="000000"/>
              <w:lang w:val="pt-PT"/>
            </w:rPr>
            <w:drawing>
              <wp:inline distT="0" distB="0" distL="0" distR="0" wp14:anchorId="4D089A76" wp14:editId="0D39727A">
                <wp:extent cx="3098800" cy="381000"/>
                <wp:effectExtent l="0" t="0" r="0" b="0"/>
                <wp:docPr id="19" name="image4.png" descr="A close up of a scree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close up of a screen&#10;&#10;Description automatically generated"/>
                        <pic:cNvPicPr preferRelativeResize="0"/>
                      </pic:nvPicPr>
                      <pic:blipFill>
                        <a:blip r:embed="rId5"/>
                        <a:srcRect/>
                        <a:stretch>
                          <a:fillRect/>
                        </a:stretch>
                      </pic:blipFill>
                      <pic:spPr>
                        <a:xfrm>
                          <a:off x="0" y="0"/>
                          <a:ext cx="3098800" cy="381000"/>
                        </a:xfrm>
                        <a:prstGeom prst="rect">
                          <a:avLst/>
                        </a:prstGeom>
                        <a:ln/>
                      </pic:spPr>
                    </pic:pic>
                  </a:graphicData>
                </a:graphic>
              </wp:inline>
            </w:drawing>
          </w:r>
        </w:p>
      </w:tc>
      <w:tc>
        <w:tcPr>
          <w:tcW w:w="4906" w:type="dxa"/>
          <w:vAlign w:val="bottom"/>
        </w:tcPr>
        <w:p w14:paraId="1AFA3E99" w14:textId="29DEDE31" w:rsidR="00B220AF" w:rsidRDefault="00B220AF">
          <w:pPr>
            <w:pBdr>
              <w:top w:val="nil"/>
              <w:left w:val="nil"/>
              <w:bottom w:val="nil"/>
              <w:right w:val="nil"/>
              <w:between w:val="nil"/>
            </w:pBdr>
            <w:tabs>
              <w:tab w:val="center" w:pos="4680"/>
              <w:tab w:val="right" w:pos="9360"/>
            </w:tabs>
            <w:jc w:val="right"/>
            <w:rPr>
              <w:color w:val="000000"/>
            </w:rPr>
          </w:pPr>
        </w:p>
      </w:tc>
    </w:tr>
  </w:tbl>
  <w:p w14:paraId="7180581C" w14:textId="77777777" w:rsidR="00B220AF" w:rsidRDefault="00B220A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B4F6E" w14:textId="77777777" w:rsidR="0083374E" w:rsidRDefault="0083374E">
      <w:r>
        <w:separator/>
      </w:r>
    </w:p>
  </w:footnote>
  <w:footnote w:type="continuationSeparator" w:id="0">
    <w:p w14:paraId="4795F913" w14:textId="77777777" w:rsidR="0083374E" w:rsidRDefault="00833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6A272" w14:textId="572FB890" w:rsidR="00B220AF" w:rsidRDefault="003E4DB8">
    <w:pPr>
      <w:pBdr>
        <w:top w:val="nil"/>
        <w:left w:val="nil"/>
        <w:bottom w:val="nil"/>
        <w:right w:val="nil"/>
        <w:between w:val="nil"/>
      </w:pBdr>
      <w:tabs>
        <w:tab w:val="center" w:pos="4680"/>
        <w:tab w:val="right" w:pos="9360"/>
      </w:tabs>
      <w:rPr>
        <w:color w:val="000000"/>
      </w:rPr>
    </w:pPr>
    <w:r>
      <w:rPr>
        <w:noProof/>
        <w:color w:val="000000"/>
        <w:lang w:val="pt-PT"/>
      </w:rPr>
      <w:drawing>
        <wp:anchor distT="0" distB="0" distL="114300" distR="114300" simplePos="0" relativeHeight="251660288" behindDoc="0" locked="0" layoutInCell="1" allowOverlap="1" wp14:anchorId="60454F62" wp14:editId="60534DF8">
          <wp:simplePos x="0" y="0"/>
          <wp:positionH relativeFrom="margin">
            <wp:align>left</wp:align>
          </wp:positionH>
          <wp:positionV relativeFrom="topMargin">
            <wp:posOffset>441325</wp:posOffset>
          </wp:positionV>
          <wp:extent cx="3111500" cy="469900"/>
          <wp:effectExtent l="0" t="0" r="0" b="6350"/>
          <wp:wrapSquare wrapText="bothSides"/>
          <wp:docPr id="18" name="image2.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close up of a sign&#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3111500" cy="4699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0032B"/>
    <w:multiLevelType w:val="hybridMultilevel"/>
    <w:tmpl w:val="E1FAD090"/>
    <w:lvl w:ilvl="0" w:tplc="226A9C3A">
      <w:start w:val="6"/>
      <w:numFmt w:val="bullet"/>
      <w:lvlText w:val="–"/>
      <w:lvlJc w:val="left"/>
      <w:pPr>
        <w:ind w:left="720" w:hanging="360"/>
      </w:pPr>
      <w:rPr>
        <w:rFonts w:ascii="Montserrat ExtraLight" w:eastAsia="Montserrat ExtraLight" w:hAnsi="Montserrat ExtraLight" w:cs="Montserrat ExtraLight"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0AF"/>
    <w:rsid w:val="00160B1A"/>
    <w:rsid w:val="00196718"/>
    <w:rsid w:val="00202DF2"/>
    <w:rsid w:val="0023084D"/>
    <w:rsid w:val="00271829"/>
    <w:rsid w:val="002D6C9C"/>
    <w:rsid w:val="00334E88"/>
    <w:rsid w:val="003E4DB8"/>
    <w:rsid w:val="004003B5"/>
    <w:rsid w:val="004521DE"/>
    <w:rsid w:val="004563D5"/>
    <w:rsid w:val="00495512"/>
    <w:rsid w:val="004C1F80"/>
    <w:rsid w:val="004C370C"/>
    <w:rsid w:val="006024C7"/>
    <w:rsid w:val="006B4E19"/>
    <w:rsid w:val="007113B4"/>
    <w:rsid w:val="007C7C0B"/>
    <w:rsid w:val="007D4205"/>
    <w:rsid w:val="007E60EE"/>
    <w:rsid w:val="0083374E"/>
    <w:rsid w:val="008478E7"/>
    <w:rsid w:val="00A95C56"/>
    <w:rsid w:val="00B06C56"/>
    <w:rsid w:val="00B220AF"/>
    <w:rsid w:val="00B22186"/>
    <w:rsid w:val="00BE1813"/>
    <w:rsid w:val="00D43924"/>
    <w:rsid w:val="00FC440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B1C18"/>
  <w15:docId w15:val="{805ADC09-FCD4-4F41-A514-5AB25C250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GB"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D2D"/>
  </w:style>
  <w:style w:type="paragraph" w:styleId="Cabealho1">
    <w:name w:val="heading 1"/>
    <w:basedOn w:val="Normal"/>
    <w:next w:val="Normal"/>
    <w:uiPriority w:val="9"/>
    <w:qFormat/>
    <w:pPr>
      <w:keepNext/>
      <w:keepLines/>
      <w:spacing w:before="480" w:after="120"/>
      <w:outlineLvl w:val="0"/>
    </w:pPr>
    <w:rPr>
      <w:b/>
      <w:sz w:val="48"/>
      <w:szCs w:val="48"/>
    </w:rPr>
  </w:style>
  <w:style w:type="paragraph" w:styleId="Cabealho2">
    <w:name w:val="heading 2"/>
    <w:basedOn w:val="Normal"/>
    <w:next w:val="Normal"/>
    <w:uiPriority w:val="9"/>
    <w:semiHidden/>
    <w:unhideWhenUsed/>
    <w:qFormat/>
    <w:pPr>
      <w:keepNext/>
      <w:keepLines/>
      <w:spacing w:before="360" w:after="80"/>
      <w:outlineLvl w:val="1"/>
    </w:pPr>
    <w:rPr>
      <w:b/>
      <w:sz w:val="36"/>
      <w:szCs w:val="36"/>
    </w:rPr>
  </w:style>
  <w:style w:type="paragraph" w:styleId="Cabealho3">
    <w:name w:val="heading 3"/>
    <w:basedOn w:val="Normal"/>
    <w:next w:val="Normal"/>
    <w:uiPriority w:val="9"/>
    <w:semiHidden/>
    <w:unhideWhenUsed/>
    <w:qFormat/>
    <w:pPr>
      <w:keepNext/>
      <w:keepLines/>
      <w:spacing w:before="280" w:after="80"/>
      <w:outlineLvl w:val="2"/>
    </w:pPr>
    <w:rPr>
      <w:b/>
      <w:sz w:val="28"/>
      <w:szCs w:val="28"/>
    </w:rPr>
  </w:style>
  <w:style w:type="paragraph" w:styleId="Cabealho4">
    <w:name w:val="heading 4"/>
    <w:basedOn w:val="Normal"/>
    <w:next w:val="Normal"/>
    <w:uiPriority w:val="9"/>
    <w:semiHidden/>
    <w:unhideWhenUsed/>
    <w:qFormat/>
    <w:pPr>
      <w:keepNext/>
      <w:keepLines/>
      <w:spacing w:before="240" w:after="40"/>
      <w:outlineLvl w:val="3"/>
    </w:pPr>
    <w:rPr>
      <w:b/>
      <w:sz w:val="24"/>
      <w:szCs w:val="24"/>
    </w:rPr>
  </w:style>
  <w:style w:type="paragraph" w:styleId="Cabealho5">
    <w:name w:val="heading 5"/>
    <w:basedOn w:val="Normal"/>
    <w:next w:val="Normal"/>
    <w:uiPriority w:val="9"/>
    <w:semiHidden/>
    <w:unhideWhenUsed/>
    <w:qFormat/>
    <w:pPr>
      <w:keepNext/>
      <w:keepLines/>
      <w:spacing w:before="220" w:after="40"/>
      <w:outlineLvl w:val="4"/>
    </w:pPr>
    <w:rPr>
      <w:b/>
      <w:sz w:val="22"/>
      <w:szCs w:val="22"/>
    </w:rPr>
  </w:style>
  <w:style w:type="paragraph" w:styleId="Cabealho6">
    <w:name w:val="heading 6"/>
    <w:basedOn w:val="Normal"/>
    <w:next w:val="Normal"/>
    <w:uiPriority w:val="9"/>
    <w:semiHidden/>
    <w:unhideWhenUsed/>
    <w:qFormat/>
    <w:pPr>
      <w:keepNext/>
      <w:keepLines/>
      <w:spacing w:before="200" w:after="40"/>
      <w:outlineLvl w:val="5"/>
    </w:pPr>
    <w:rPr>
      <w: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Cabealho">
    <w:name w:val="header"/>
    <w:basedOn w:val="Normal"/>
    <w:link w:val="CabealhoCarter"/>
    <w:uiPriority w:val="99"/>
    <w:unhideWhenUsed/>
    <w:rsid w:val="00FC6D2D"/>
    <w:pPr>
      <w:tabs>
        <w:tab w:val="center" w:pos="4680"/>
        <w:tab w:val="right" w:pos="9360"/>
      </w:tabs>
    </w:pPr>
  </w:style>
  <w:style w:type="character" w:customStyle="1" w:styleId="CabealhoCarter">
    <w:name w:val="Cabeçalho Caráter"/>
    <w:basedOn w:val="Tipodeletrapredefinidodopargrafo"/>
    <w:link w:val="Cabealho"/>
    <w:uiPriority w:val="99"/>
    <w:rsid w:val="00FC6D2D"/>
    <w:rPr>
      <w:sz w:val="20"/>
    </w:rPr>
  </w:style>
  <w:style w:type="paragraph" w:styleId="Rodap">
    <w:name w:val="footer"/>
    <w:basedOn w:val="Normal"/>
    <w:link w:val="RodapCarter"/>
    <w:uiPriority w:val="99"/>
    <w:unhideWhenUsed/>
    <w:rsid w:val="00FC6D2D"/>
    <w:pPr>
      <w:tabs>
        <w:tab w:val="center" w:pos="4680"/>
        <w:tab w:val="right" w:pos="9360"/>
      </w:tabs>
    </w:pPr>
  </w:style>
  <w:style w:type="character" w:customStyle="1" w:styleId="RodapCarter">
    <w:name w:val="Rodapé Caráter"/>
    <w:basedOn w:val="Tipodeletrapredefinidodopargrafo"/>
    <w:link w:val="Rodap"/>
    <w:uiPriority w:val="99"/>
    <w:rsid w:val="00FC6D2D"/>
    <w:rPr>
      <w:sz w:val="20"/>
    </w:rPr>
  </w:style>
  <w:style w:type="paragraph" w:styleId="Textodebalo">
    <w:name w:val="Balloon Text"/>
    <w:basedOn w:val="Normal"/>
    <w:link w:val="TextodebaloCarter"/>
    <w:uiPriority w:val="99"/>
    <w:semiHidden/>
    <w:unhideWhenUsed/>
    <w:rsid w:val="00FC6D2D"/>
    <w:rPr>
      <w:rFonts w:ascii="Times New Roman" w:hAnsi="Times New Roman" w:cs="Times New Roman"/>
      <w:sz w:val="18"/>
      <w:szCs w:val="18"/>
    </w:rPr>
  </w:style>
  <w:style w:type="character" w:customStyle="1" w:styleId="TextodebaloCarter">
    <w:name w:val="Texto de balão Caráter"/>
    <w:basedOn w:val="Tipodeletrapredefinidodopargrafo"/>
    <w:link w:val="Textodebalo"/>
    <w:uiPriority w:val="99"/>
    <w:semiHidden/>
    <w:rsid w:val="00FC6D2D"/>
    <w:rPr>
      <w:rFonts w:ascii="Times New Roman" w:hAnsi="Times New Roman" w:cs="Times New Roman"/>
      <w:sz w:val="18"/>
      <w:szCs w:val="18"/>
    </w:rPr>
  </w:style>
  <w:style w:type="table" w:styleId="Tabelacomgrelha">
    <w:name w:val="Table Grid"/>
    <w:basedOn w:val="Tabelanormal"/>
    <w:uiPriority w:val="39"/>
    <w:rsid w:val="00FC6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F36E6"/>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iperligao">
    <w:name w:val="Hyperlink"/>
    <w:basedOn w:val="Tipodeletrapredefinidodopargrafo"/>
    <w:uiPriority w:val="99"/>
    <w:unhideWhenUsed/>
    <w:rsid w:val="007E60EE"/>
    <w:rPr>
      <w:color w:val="0563C1" w:themeColor="hyperlink"/>
      <w:u w:val="single"/>
    </w:rPr>
  </w:style>
  <w:style w:type="character" w:customStyle="1" w:styleId="UnresolvedMention">
    <w:name w:val="Unresolved Mention"/>
    <w:basedOn w:val="Tipodeletrapredefinidodopargrafo"/>
    <w:uiPriority w:val="99"/>
    <w:semiHidden/>
    <w:unhideWhenUsed/>
    <w:rsid w:val="007E60EE"/>
    <w:rPr>
      <w:color w:val="605E5C"/>
      <w:shd w:val="clear" w:color="auto" w:fill="E1DFDD"/>
    </w:rPr>
  </w:style>
  <w:style w:type="paragraph" w:styleId="NormalWeb">
    <w:name w:val="Normal (Web)"/>
    <w:basedOn w:val="Normal"/>
    <w:uiPriority w:val="99"/>
    <w:semiHidden/>
    <w:unhideWhenUsed/>
    <w:rsid w:val="00B22186"/>
    <w:pPr>
      <w:spacing w:before="100" w:beforeAutospacing="1" w:after="100" w:afterAutospacing="1"/>
    </w:pPr>
    <w:rPr>
      <w:rFonts w:ascii="Times New Roman" w:eastAsia="Times New Roman" w:hAnsi="Times New Roman" w:cs="Times New Roman"/>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973500">
      <w:bodyDiv w:val="1"/>
      <w:marLeft w:val="0"/>
      <w:marRight w:val="0"/>
      <w:marTop w:val="0"/>
      <w:marBottom w:val="0"/>
      <w:divBdr>
        <w:top w:val="none" w:sz="0" w:space="0" w:color="auto"/>
        <w:left w:val="none" w:sz="0" w:space="0" w:color="auto"/>
        <w:bottom w:val="none" w:sz="0" w:space="0" w:color="auto"/>
        <w:right w:val="none" w:sz="0" w:space="0" w:color="auto"/>
      </w:divBdr>
    </w:div>
    <w:div w:id="845168107">
      <w:bodyDiv w:val="1"/>
      <w:marLeft w:val="0"/>
      <w:marRight w:val="0"/>
      <w:marTop w:val="0"/>
      <w:marBottom w:val="0"/>
      <w:divBdr>
        <w:top w:val="none" w:sz="0" w:space="0" w:color="auto"/>
        <w:left w:val="none" w:sz="0" w:space="0" w:color="auto"/>
        <w:bottom w:val="none" w:sz="0" w:space="0" w:color="auto"/>
        <w:right w:val="none" w:sz="0" w:space="0" w:color="auto"/>
      </w:divBdr>
    </w:div>
    <w:div w:id="946350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0W+MAeOH9od4eElcRubxYdSzMA==">AMUW2mWb4mNPRZV0hmstPiZnf0rWyEePbnwAPqE0su4O3lgrrfdZW2iJ1ldli9fFPumAcmVNlguDIY+l9X/7HbomGj+Mi/UV2Jc51vNKDlS1wsHFt3qkZCDhJFHOt9MByoI/XLOgkH4QnR7wdA/AX7AXyEa0hr/xhcha+7ozLdiH4EpoRV62JxC4fAGZ9s9tLFclY4PZvmk46Cwgc3bxuwhCYhqExDaBRg==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1189</Words>
  <Characters>6422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Joao Granja</dc:creator>
  <cp:lastModifiedBy>Andreia Amoroso Domingues</cp:lastModifiedBy>
  <cp:revision>6</cp:revision>
  <cp:lastPrinted>2021-08-04T10:11:00Z</cp:lastPrinted>
  <dcterms:created xsi:type="dcterms:W3CDTF">2021-09-10T12:37:00Z</dcterms:created>
  <dcterms:modified xsi:type="dcterms:W3CDTF">2021-12-13T18:01:00Z</dcterms:modified>
</cp:coreProperties>
</file>